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rzm7ujquz6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I. ЮРИДИЧНІ ПРОПОЗИЦІЇ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51xbdvph9zy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до Міністерства юстиції України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щодо проєкту наказу про внесення змін до ПВП УВП та ПВП СІЗО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i1ypphcyhv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Загальна позиція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Запропонований проєкт наказу потребує доопрацювання, оскільки в чинній редакції: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створює </w:t>
      </w:r>
      <w:r w:rsidDel="00000000" w:rsidR="00000000" w:rsidRPr="00000000">
        <w:rPr>
          <w:b w:val="1"/>
          <w:bCs w:val="1"/>
          <w:rtl w:val="0"/>
        </w:rPr>
        <w:t xml:space="preserve">неоднозначне тлумачення прав</w:t>
      </w:r>
      <w:r w:rsidDel="00000000" w:rsidR="00000000" w:rsidRPr="00000000">
        <w:rPr>
          <w:rtl w:val="0"/>
        </w:rPr>
        <w:t xml:space="preserve"> засуджених;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фактично звужує</w:t>
      </w:r>
      <w:r w:rsidDel="00000000" w:rsidR="00000000" w:rsidRPr="00000000">
        <w:rPr>
          <w:rtl w:val="0"/>
        </w:rPr>
        <w:t xml:space="preserve"> можливості реалізації вже існуючих прав;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суперечить </w:t>
      </w:r>
      <w:r w:rsidDel="00000000" w:rsidR="00000000" w:rsidRPr="00000000">
        <w:rPr>
          <w:b w:val="1"/>
          <w:bCs w:val="1"/>
          <w:rtl w:val="0"/>
        </w:rPr>
        <w:t xml:space="preserve">ст. 22 Конституції України</w:t>
      </w:r>
      <w:r w:rsidDel="00000000" w:rsidR="00000000" w:rsidRPr="00000000">
        <w:rPr>
          <w:rtl w:val="0"/>
        </w:rPr>
        <w:t xml:space="preserve"> (заборона звуження змісту та обсягу прав);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враховує </w:t>
      </w:r>
      <w:r w:rsidDel="00000000" w:rsidR="00000000" w:rsidRPr="00000000">
        <w:rPr>
          <w:b w:val="1"/>
          <w:bCs w:val="1"/>
          <w:rtl w:val="0"/>
        </w:rPr>
        <w:t xml:space="preserve">соціально-економічне становище родин засуджених</w:t>
      </w:r>
      <w:r w:rsidDel="00000000" w:rsidR="00000000" w:rsidRPr="00000000">
        <w:rPr>
          <w:rtl w:val="0"/>
        </w:rPr>
        <w:t xml:space="preserve">, особливо довічно засуджених.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mhjkhr8i6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Конкретні юридичні зауваження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ty8miqsvxbu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2.1. Щодо обмеження посилок (передач)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Проблема:</w:t>
        <w:br w:type="textWrapping"/>
      </w:r>
      <w:r w:rsidDel="00000000" w:rsidR="00000000" w:rsidRPr="00000000">
        <w:rPr>
          <w:rtl w:val="0"/>
        </w:rPr>
        <w:t xml:space="preserve"> Проєктом наказу істотно звужується перелік продуктів харчування, які можуть передаватися в посилках, шляхом: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виключення продуктів, що потребують термічної обробки або зберігання в холодильнику;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заборони передавання продуктів у скляній та металевій тарі, крім випадків їх придбання в крамницях УВП/СІЗО.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Правовий наслідок:</w:t>
        <w:br w:type="textWrapping"/>
      </w:r>
      <w:r w:rsidDel="00000000" w:rsidR="00000000" w:rsidRPr="00000000">
        <w:rPr>
          <w:rtl w:val="0"/>
        </w:rPr>
        <w:t xml:space="preserve"> Це призводить до фактичної </w:t>
      </w:r>
      <w:r w:rsidDel="00000000" w:rsidR="00000000" w:rsidRPr="00000000">
        <w:rPr>
          <w:b w:val="1"/>
          <w:bCs w:val="1"/>
          <w:rtl w:val="0"/>
        </w:rPr>
        <w:t xml:space="preserve">втрати родинами можливості забезпечувати повноцінне харчування засуджених</w:t>
      </w:r>
      <w:r w:rsidDel="00000000" w:rsidR="00000000" w:rsidRPr="00000000">
        <w:rPr>
          <w:rtl w:val="0"/>
        </w:rPr>
        <w:t xml:space="preserve">, що є звуженням існуючих прав.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Пропозиція:</w:t>
        <w:br w:type="textWrapping"/>
      </w:r>
      <w:r w:rsidDel="00000000" w:rsidR="00000000" w:rsidRPr="00000000">
        <w:rPr>
          <w:rtl w:val="0"/>
        </w:rPr>
        <w:t xml:space="preserve">Передбачити </w:t>
      </w:r>
      <w:r w:rsidDel="00000000" w:rsidR="00000000" w:rsidRPr="00000000">
        <w:rPr>
          <w:b w:val="1"/>
          <w:bCs w:val="1"/>
          <w:rtl w:val="0"/>
        </w:rPr>
        <w:t xml:space="preserve">альтернативний перелік продуктів</w:t>
      </w:r>
      <w:r w:rsidDel="00000000" w:rsidR="00000000" w:rsidRPr="00000000">
        <w:rPr>
          <w:rtl w:val="0"/>
        </w:rPr>
        <w:t xml:space="preserve">, дозволених до передавання в посилках, з урахуванням: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наявності у засуджених холодильників, мультиварок, мікрохвильових печей;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дотримання санітарних і безпекових вимог;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можливості пакування продуктів у безпечну неметалеву тару.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1fpx899jicr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2.2. Щодо залежності прав від платоспроможності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Проблема:</w:t>
        <w:br w:type="textWrapping"/>
      </w:r>
      <w:r w:rsidDel="00000000" w:rsidR="00000000" w:rsidRPr="00000000">
        <w:rPr>
          <w:rtl w:val="0"/>
        </w:rPr>
        <w:t xml:space="preserve">Проєкт переносить доступ до повноцінних продуктів харчування </w:t>
      </w:r>
      <w:r w:rsidDel="00000000" w:rsidR="00000000" w:rsidRPr="00000000">
        <w:rPr>
          <w:b w:val="1"/>
          <w:bCs w:val="1"/>
          <w:rtl w:val="0"/>
        </w:rPr>
        <w:t xml:space="preserve">виключно в площину купівлі</w:t>
      </w:r>
      <w:r w:rsidDel="00000000" w:rsidR="00000000" w:rsidRPr="00000000">
        <w:rPr>
          <w:rtl w:val="0"/>
        </w:rPr>
        <w:t xml:space="preserve"> через крамниці УВП/СІЗО.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Правовий наслідок:</w:t>
        <w:br w:type="textWrapping"/>
      </w:r>
      <w:r w:rsidDel="00000000" w:rsidR="00000000" w:rsidRPr="00000000">
        <w:rPr>
          <w:rtl w:val="0"/>
        </w:rPr>
        <w:t xml:space="preserve"> Реалізація права стає </w:t>
      </w:r>
      <w:r w:rsidDel="00000000" w:rsidR="00000000" w:rsidRPr="00000000">
        <w:rPr>
          <w:b w:val="1"/>
          <w:bCs w:val="1"/>
          <w:rtl w:val="0"/>
        </w:rPr>
        <w:t xml:space="preserve">залежною від фінансових можливостей</w:t>
      </w:r>
      <w:r w:rsidDel="00000000" w:rsidR="00000000" w:rsidRPr="00000000">
        <w:rPr>
          <w:rtl w:val="0"/>
        </w:rPr>
        <w:t xml:space="preserve">, що: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створює непряму дискримінацію;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суперечить принципу рівності;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враховує реалії, коли засуджені не мають доходів або роботи.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Пропозиція:</w:t>
        <w:br w:type="textWrapping"/>
      </w:r>
      <w:r w:rsidDel="00000000" w:rsidR="00000000" w:rsidRPr="00000000">
        <w:rPr>
          <w:rtl w:val="0"/>
        </w:rPr>
        <w:t xml:space="preserve">Передбачити </w:t>
      </w:r>
      <w:r w:rsidDel="00000000" w:rsidR="00000000" w:rsidRPr="00000000">
        <w:rPr>
          <w:b w:val="1"/>
          <w:bCs w:val="1"/>
          <w:rtl w:val="0"/>
        </w:rPr>
        <w:t xml:space="preserve">комбіновану модель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збереження права купівлі в крамниці;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незвужене право на отримання продуктів у посилках</w:t>
      </w:r>
      <w:r w:rsidDel="00000000" w:rsidR="00000000" w:rsidRPr="00000000">
        <w:rPr>
          <w:rtl w:val="0"/>
        </w:rPr>
        <w:t xml:space="preserve"> як альтернативного каналу забезпечення.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lgh8f1exwud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2.3. Щодо довічно засуджених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Проблема:</w:t>
        <w:br w:type="textWrapping"/>
      </w:r>
      <w:r w:rsidDel="00000000" w:rsidR="00000000" w:rsidRPr="00000000">
        <w:rPr>
          <w:rtl w:val="0"/>
        </w:rPr>
        <w:t xml:space="preserve">Проєкт не містить </w:t>
      </w:r>
      <w:r w:rsidDel="00000000" w:rsidR="00000000" w:rsidRPr="00000000">
        <w:rPr>
          <w:b w:val="1"/>
          <w:bCs w:val="1"/>
          <w:rtl w:val="0"/>
        </w:rPr>
        <w:t xml:space="preserve">жодних компенсаторних механізмів</w:t>
      </w:r>
      <w:r w:rsidDel="00000000" w:rsidR="00000000" w:rsidRPr="00000000">
        <w:rPr>
          <w:rtl w:val="0"/>
        </w:rPr>
        <w:t xml:space="preserve"> для осіб, засуджених до довічного позбавлення волі, які: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часто не мають доходів;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мають обмежені можливості працевлаштування;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перебувають у тривалій ізоляції.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Пропозиція:</w:t>
        <w:br w:type="textWrapping"/>
      </w:r>
      <w:r w:rsidDel="00000000" w:rsidR="00000000" w:rsidRPr="00000000">
        <w:rPr>
          <w:rtl w:val="0"/>
        </w:rPr>
        <w:t xml:space="preserve">Окремо врегулювати питання посилок для довічно засуджених як </w:t>
      </w:r>
      <w:r w:rsidDel="00000000" w:rsidR="00000000" w:rsidRPr="00000000">
        <w:rPr>
          <w:b w:val="1"/>
          <w:bCs w:val="1"/>
          <w:rtl w:val="0"/>
        </w:rPr>
        <w:t xml:space="preserve">гарантію підтримки родинних зв’язків</w:t>
      </w:r>
      <w:r w:rsidDel="00000000" w:rsidR="00000000" w:rsidRPr="00000000">
        <w:rPr>
          <w:rtl w:val="0"/>
        </w:rPr>
        <w:t xml:space="preserve">, відповідно до стандартів Ради Європи та практики ЄСПЛ.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cpfvgec9oii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Загальний висновок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Проєкт наказу потребує доопрацювання з метою: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усунення правової невизначеності;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запобігання фактичному звуженню прав;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забезпечення реальної, а не формальної гуманізації умов тримання.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